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ACF" w:rsidRPr="00F64359" w:rsidRDefault="00CC5ACF" w:rsidP="00CC5ACF">
      <w:pPr>
        <w:spacing w:line="500" w:lineRule="atLeast"/>
        <w:ind w:firstLine="567"/>
        <w:jc w:val="center"/>
        <w:rPr>
          <w:rFonts w:cs="B Titr"/>
          <w:sz w:val="18"/>
          <w:szCs w:val="22"/>
          <w:rtl/>
          <w:lang w:bidi="fa-IR"/>
        </w:rPr>
      </w:pPr>
      <w:r w:rsidRPr="00F64359">
        <w:rPr>
          <w:rFonts w:cs="B Titr" w:hint="cs"/>
          <w:sz w:val="18"/>
          <w:szCs w:val="22"/>
          <w:rtl/>
          <w:lang w:bidi="fa-IR"/>
        </w:rPr>
        <w:t>هیأت اجرایی تشکیلات و امور نیروی انسانی غیرهیأت علمی دانشگاه صنعتی نوشیروانی بابل</w:t>
      </w:r>
    </w:p>
    <w:p w:rsidR="00CC5ACF" w:rsidRPr="00FF18A0" w:rsidRDefault="00CC5ACF" w:rsidP="00CC5ACF">
      <w:pPr>
        <w:ind w:firstLine="567"/>
        <w:jc w:val="center"/>
        <w:rPr>
          <w:b/>
          <w:bCs/>
          <w:sz w:val="2"/>
          <w:szCs w:val="2"/>
          <w:rtl/>
          <w:lang w:bidi="fa-IR"/>
        </w:rPr>
      </w:pPr>
    </w:p>
    <w:p w:rsidR="00CC5ACF" w:rsidRPr="008D00B6" w:rsidRDefault="00CC5ACF" w:rsidP="00CC5ACF">
      <w:pPr>
        <w:ind w:firstLine="567"/>
        <w:jc w:val="center"/>
        <w:rPr>
          <w:b/>
          <w:bCs/>
          <w:sz w:val="2"/>
          <w:szCs w:val="2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"/>
        <w:gridCol w:w="2759"/>
        <w:gridCol w:w="247"/>
        <w:gridCol w:w="2737"/>
        <w:gridCol w:w="517"/>
        <w:gridCol w:w="3362"/>
      </w:tblGrid>
      <w:tr w:rsidR="00CC5ACF" w:rsidRPr="00226C3F" w:rsidTr="00E73508">
        <w:trPr>
          <w:jc w:val="center"/>
        </w:trPr>
        <w:tc>
          <w:tcPr>
            <w:tcW w:w="2902" w:type="dxa"/>
            <w:gridSpan w:val="2"/>
          </w:tcPr>
          <w:p w:rsidR="00CC5ACF" w:rsidRPr="00324920" w:rsidRDefault="00CC5ACF" w:rsidP="00E73508">
            <w:pPr>
              <w:spacing w:line="500" w:lineRule="atLeast"/>
              <w:jc w:val="lowKashida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249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جلسه: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80</w:t>
            </w:r>
          </w:p>
        </w:tc>
        <w:tc>
          <w:tcPr>
            <w:tcW w:w="3127" w:type="dxa"/>
            <w:gridSpan w:val="2"/>
          </w:tcPr>
          <w:p w:rsidR="00CC5ACF" w:rsidRPr="00324920" w:rsidRDefault="00CC5ACF" w:rsidP="00E73508">
            <w:pPr>
              <w:spacing w:line="500" w:lineRule="atLeast"/>
              <w:jc w:val="lowKashida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249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زمان جلسه:</w:t>
            </w:r>
            <w:r w:rsidRPr="00324920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5/3/97</w:t>
            </w:r>
          </w:p>
        </w:tc>
        <w:tc>
          <w:tcPr>
            <w:tcW w:w="4078" w:type="dxa"/>
            <w:gridSpan w:val="2"/>
          </w:tcPr>
          <w:p w:rsidR="00CC5ACF" w:rsidRPr="00324920" w:rsidRDefault="00CC5ACF" w:rsidP="00E73508">
            <w:pPr>
              <w:spacing w:line="500" w:lineRule="atLeast"/>
              <w:jc w:val="lowKashida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249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مکان جلسه: </w:t>
            </w:r>
            <w:r w:rsidRPr="00324920">
              <w:rPr>
                <w:rFonts w:cs="B Mitra" w:hint="cs"/>
                <w:sz w:val="22"/>
                <w:szCs w:val="22"/>
                <w:rtl/>
                <w:lang w:bidi="fa-IR"/>
              </w:rPr>
              <w:t>دفتر معاونت اداری و مالی دانشگاه</w:t>
            </w:r>
          </w:p>
        </w:tc>
      </w:tr>
      <w:tr w:rsidR="00CC5ACF" w:rsidRPr="00226C3F" w:rsidTr="00E73508">
        <w:trPr>
          <w:jc w:val="center"/>
        </w:trPr>
        <w:tc>
          <w:tcPr>
            <w:tcW w:w="10107" w:type="dxa"/>
            <w:gridSpan w:val="6"/>
          </w:tcPr>
          <w:p w:rsidR="00CC5ACF" w:rsidRPr="00324920" w:rsidRDefault="00CC5ACF" w:rsidP="00E73508">
            <w:pPr>
              <w:spacing w:line="500" w:lineRule="atLeast"/>
              <w:jc w:val="lowKashida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3249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دستور جلسه: </w:t>
            </w:r>
            <w:r w:rsidRPr="00324920">
              <w:rPr>
                <w:rFonts w:cs="B Mitra" w:hint="cs"/>
                <w:sz w:val="22"/>
                <w:szCs w:val="22"/>
                <w:rtl/>
                <w:lang w:bidi="fa-IR"/>
              </w:rPr>
              <w:t>بشرح ذیل</w:t>
            </w:r>
          </w:p>
        </w:tc>
      </w:tr>
      <w:tr w:rsidR="00CC5ACF" w:rsidRPr="00226C3F" w:rsidTr="00E73508">
        <w:trPr>
          <w:trHeight w:val="298"/>
          <w:jc w:val="center"/>
        </w:trPr>
        <w:tc>
          <w:tcPr>
            <w:tcW w:w="10107" w:type="dxa"/>
            <w:gridSpan w:val="6"/>
          </w:tcPr>
          <w:p w:rsidR="00CC5ACF" w:rsidRDefault="00CC5ACF" w:rsidP="00E73508">
            <w:pPr>
              <w:spacing w:line="500" w:lineRule="atLeast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3249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اعضای جلسه: </w:t>
            </w:r>
            <w:r w:rsidRPr="000D1DED">
              <w:rPr>
                <w:rFonts w:cs="B Mitra" w:hint="cs"/>
                <w:sz w:val="20"/>
                <w:szCs w:val="20"/>
                <w:rtl/>
                <w:lang w:bidi="fa-IR"/>
              </w:rPr>
              <w:t>آقایان: دکتر کورش صدیقی- دکتر سیدهاشم رسولی- دکتر موسی فرهادی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- </w:t>
            </w:r>
            <w:r w:rsidRPr="000D1DED">
              <w:rPr>
                <w:rFonts w:cs="B Mitra" w:hint="cs"/>
                <w:sz w:val="20"/>
                <w:szCs w:val="20"/>
                <w:rtl/>
                <w:lang w:bidi="fa-IR"/>
              </w:rPr>
              <w:t>حسین علیزاده افروزی- علی‌اکبر بیک‌زاده- احمد طاهری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- </w:t>
            </w:r>
            <w:r w:rsidRPr="000D1DED">
              <w:rPr>
                <w:rFonts w:cs="B Mitra" w:hint="cs"/>
                <w:sz w:val="20"/>
                <w:szCs w:val="20"/>
                <w:rtl/>
                <w:lang w:bidi="fa-IR"/>
              </w:rPr>
              <w:t>اصغر اصغرزاده</w:t>
            </w:r>
          </w:p>
          <w:p w:rsidR="00CC5ACF" w:rsidRPr="00FF18A0" w:rsidRDefault="00CC5ACF" w:rsidP="00E73508">
            <w:pPr>
              <w:spacing w:line="500" w:lineRule="atLeast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</w:t>
            </w:r>
            <w:r w:rsidRPr="000D1DED">
              <w:rPr>
                <w:rFonts w:cs="B Mitra" w:hint="cs"/>
                <w:sz w:val="20"/>
                <w:szCs w:val="20"/>
                <w:rtl/>
                <w:lang w:bidi="fa-IR"/>
              </w:rPr>
              <w:t>خانم ربابه علیزاده</w:t>
            </w:r>
          </w:p>
        </w:tc>
      </w:tr>
      <w:tr w:rsidR="00CC5ACF" w:rsidRPr="00226C3F" w:rsidTr="00E73508">
        <w:trPr>
          <w:trHeight w:val="221"/>
          <w:jc w:val="center"/>
        </w:trPr>
        <w:tc>
          <w:tcPr>
            <w:tcW w:w="10107" w:type="dxa"/>
            <w:gridSpan w:val="6"/>
            <w:tcBorders>
              <w:bottom w:val="single" w:sz="4" w:space="0" w:color="auto"/>
            </w:tcBorders>
          </w:tcPr>
          <w:p w:rsidR="00CC5ACF" w:rsidRPr="008E69C2" w:rsidRDefault="00CC5ACF" w:rsidP="00E73508">
            <w:pPr>
              <w:spacing w:line="500" w:lineRule="atLeast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32492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غایبین:</w:t>
            </w:r>
            <w:r w:rsidRPr="00324920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-</w:t>
            </w:r>
            <w:r w:rsidRPr="000D1DED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C5ACF" w:rsidRPr="004D110F" w:rsidTr="00E73508">
        <w:trPr>
          <w:jc w:val="center"/>
        </w:trPr>
        <w:tc>
          <w:tcPr>
            <w:tcW w:w="10107" w:type="dxa"/>
            <w:gridSpan w:val="6"/>
            <w:tcBorders>
              <w:bottom w:val="single" w:sz="4" w:space="0" w:color="auto"/>
            </w:tcBorders>
          </w:tcPr>
          <w:p w:rsidR="00CC5ACF" w:rsidRDefault="00CC5ACF" w:rsidP="00E73508">
            <w:pPr>
              <w:spacing w:line="600" w:lineRule="atLeast"/>
              <w:ind w:left="284" w:right="284"/>
              <w:contextualSpacing/>
              <w:jc w:val="both"/>
              <w:rPr>
                <w:rFonts w:cs="B Mitra"/>
                <w:rtl/>
              </w:rPr>
            </w:pPr>
          </w:p>
          <w:p w:rsidR="00CC5ACF" w:rsidRPr="004D110F" w:rsidRDefault="00CC5ACF" w:rsidP="00E73508">
            <w:pPr>
              <w:spacing w:line="600" w:lineRule="atLeast"/>
              <w:ind w:left="284" w:right="284"/>
              <w:contextualSpacing/>
              <w:jc w:val="both"/>
              <w:rPr>
                <w:rFonts w:cs="B Mitra"/>
                <w:rtl/>
              </w:rPr>
            </w:pPr>
            <w:r w:rsidRPr="004D110F">
              <w:rPr>
                <w:rFonts w:cs="B Mitra" w:hint="cs"/>
                <w:rtl/>
              </w:rPr>
              <w:t xml:space="preserve">1- بازنگری بند خ صورتجلسه هفتاد و نهمین جلسه هیأت اجرایی </w:t>
            </w:r>
            <w:r>
              <w:rPr>
                <w:rFonts w:cs="B Mitra" w:hint="cs"/>
                <w:rtl/>
              </w:rPr>
              <w:t xml:space="preserve">درخصوص مرخصی </w:t>
            </w:r>
            <w:r w:rsidRPr="00901D88">
              <w:rPr>
                <w:rFonts w:cs="B Mitra" w:hint="cs"/>
                <w:rtl/>
              </w:rPr>
              <w:t>استعلاجی بیش از 2 ماه و بیماری مستمر و درازمدت به تشخیص پزشک معتمد موسسه و تأیید هیأت اجرایی</w:t>
            </w:r>
            <w:r>
              <w:rPr>
                <w:rFonts w:cs="B Mitra" w:hint="cs"/>
                <w:rtl/>
              </w:rPr>
              <w:t xml:space="preserve">، </w:t>
            </w:r>
            <w:r w:rsidRPr="004D110F">
              <w:rPr>
                <w:rFonts w:cs="B Mitra" w:hint="cs"/>
                <w:rtl/>
              </w:rPr>
              <w:t xml:space="preserve">مطرح و </w:t>
            </w:r>
            <w:r>
              <w:rPr>
                <w:rFonts w:cs="B Mitra" w:hint="cs"/>
                <w:rtl/>
              </w:rPr>
              <w:t>مقرر گردید مدت زمان مرخصی با تأیید معاون مربوطه و ریاست محترم دانشگاه، قابل تمدید باشد.</w:t>
            </w:r>
          </w:p>
          <w:p w:rsidR="00CC5ACF" w:rsidRPr="004D110F" w:rsidRDefault="00047FCF" w:rsidP="00047FCF">
            <w:pPr>
              <w:spacing w:line="600" w:lineRule="atLeast"/>
              <w:ind w:left="284" w:right="284"/>
              <w:contextualSpacing/>
              <w:jc w:val="both"/>
              <w:rPr>
                <w:rFonts w:cs="B Mitra"/>
                <w:rtl/>
              </w:rPr>
            </w:pPr>
            <w:r>
              <w:rPr>
                <w:rFonts w:cs="B Mitra"/>
              </w:rPr>
              <w:t>….</w:t>
            </w:r>
            <w:bookmarkStart w:id="0" w:name="_GoBack"/>
            <w:bookmarkEnd w:id="0"/>
          </w:p>
          <w:p w:rsidR="00CC5ACF" w:rsidRDefault="00CC5ACF" w:rsidP="00E73508">
            <w:pPr>
              <w:spacing w:line="600" w:lineRule="atLeast"/>
              <w:ind w:left="284" w:right="284"/>
              <w:contextualSpacing/>
              <w:jc w:val="both"/>
              <w:rPr>
                <w:rFonts w:cs="B Mitra"/>
                <w:rtl/>
              </w:rPr>
            </w:pPr>
          </w:p>
          <w:p w:rsidR="00CC5ACF" w:rsidRPr="004D110F" w:rsidRDefault="00CC5ACF" w:rsidP="00E73508">
            <w:pPr>
              <w:spacing w:line="600" w:lineRule="atLeast"/>
              <w:ind w:left="284" w:right="284"/>
              <w:contextualSpacing/>
              <w:jc w:val="both"/>
              <w:rPr>
                <w:rFonts w:cs="B Mitra"/>
                <w:rtl/>
              </w:rPr>
            </w:pPr>
          </w:p>
        </w:tc>
      </w:tr>
      <w:tr w:rsidR="00CC5ACF" w:rsidRPr="00226C3F" w:rsidTr="00E7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before="240" w:line="360" w:lineRule="atLeast"/>
              <w:jc w:val="center"/>
              <w:rPr>
                <w:rFonts w:cs="B Mitra"/>
                <w:sz w:val="18"/>
                <w:szCs w:val="22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2"/>
                <w:rtl/>
                <w:lang w:bidi="fa-IR"/>
              </w:rPr>
              <w:t>سیدهاشم رسولی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before="240"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 w:rsidRPr="000423DF">
              <w:rPr>
                <w:rFonts w:cs="B Mitra" w:hint="cs"/>
                <w:sz w:val="20"/>
                <w:szCs w:val="22"/>
                <w:rtl/>
                <w:lang w:bidi="fa-IR"/>
              </w:rPr>
              <w:t>کورش صدیقی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before="240" w:line="360" w:lineRule="atLeast"/>
              <w:jc w:val="center"/>
              <w:rPr>
                <w:rFonts w:cs="B Mitra"/>
                <w:sz w:val="18"/>
                <w:szCs w:val="22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موسی فرهادی</w:t>
            </w:r>
          </w:p>
        </w:tc>
      </w:tr>
      <w:tr w:rsidR="00CC5ACF" w:rsidRPr="00226C3F" w:rsidTr="00E7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3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CF" w:rsidRPr="00C85D15" w:rsidRDefault="00CC5ACF" w:rsidP="00E73508">
            <w:pPr>
              <w:spacing w:line="360" w:lineRule="atLeast"/>
              <w:jc w:val="center"/>
              <w:rPr>
                <w:rFonts w:cs="B Mitra"/>
                <w:sz w:val="8"/>
                <w:szCs w:val="10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0"/>
                <w:rtl/>
                <w:lang w:bidi="fa-IR"/>
              </w:rPr>
              <w:t>رییس هیأت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>
              <w:rPr>
                <w:rFonts w:cs="B Mitra" w:hint="cs"/>
                <w:sz w:val="18"/>
                <w:szCs w:val="20"/>
                <w:rtl/>
                <w:lang w:bidi="fa-IR"/>
              </w:rPr>
              <w:t>مشاور و قائم مقام دانشگاه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0"/>
                <w:rtl/>
                <w:lang w:bidi="fa-IR"/>
              </w:rPr>
              <w:t>نماینده کمیسیون دائمی هیأت امنا و عضو هیأت</w:t>
            </w:r>
          </w:p>
        </w:tc>
      </w:tr>
      <w:tr w:rsidR="00CC5ACF" w:rsidRPr="00226C3F" w:rsidTr="00E7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before="240"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2"/>
                <w:rtl/>
                <w:lang w:bidi="fa-IR"/>
              </w:rPr>
              <w:t>احمد طاهری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before="240"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2"/>
                <w:rtl/>
                <w:lang w:bidi="fa-IR"/>
              </w:rPr>
              <w:t>حسین علیزاده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before="240" w:line="4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>
              <w:rPr>
                <w:rFonts w:cs="B Mitra" w:hint="cs"/>
                <w:sz w:val="18"/>
                <w:szCs w:val="22"/>
                <w:rtl/>
                <w:lang w:bidi="fa-IR"/>
              </w:rPr>
              <w:t>علی‌اکبر بیک‌زاده درونکلائی</w:t>
            </w:r>
          </w:p>
        </w:tc>
      </w:tr>
      <w:tr w:rsidR="00CC5ACF" w:rsidRPr="00226C3F" w:rsidTr="00E7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315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>
              <w:rPr>
                <w:rFonts w:cs="B Mitra" w:hint="cs"/>
                <w:sz w:val="18"/>
                <w:szCs w:val="20"/>
                <w:rtl/>
                <w:lang w:bidi="fa-IR"/>
              </w:rPr>
              <w:t>مدیر بودجه و تشکیلات و عضو هیأت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>
              <w:rPr>
                <w:rFonts w:cs="B Mitra" w:hint="cs"/>
                <w:sz w:val="18"/>
                <w:szCs w:val="20"/>
                <w:rtl/>
                <w:lang w:bidi="fa-IR"/>
              </w:rPr>
              <w:t xml:space="preserve">مدیر امور اداری و عضو </w:t>
            </w:r>
            <w:r w:rsidRPr="00226C3F">
              <w:rPr>
                <w:rFonts w:cs="B Mitra" w:hint="cs"/>
                <w:sz w:val="18"/>
                <w:szCs w:val="20"/>
                <w:rtl/>
                <w:lang w:bidi="fa-IR"/>
              </w:rPr>
              <w:t>هیأت</w:t>
            </w:r>
          </w:p>
        </w:tc>
        <w:tc>
          <w:tcPr>
            <w:tcW w:w="3528" w:type="dxa"/>
            <w:tcBorders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line="4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0"/>
                <w:rtl/>
                <w:lang w:bidi="fa-IR"/>
              </w:rPr>
              <w:t>کارشناس مطلع عضو هیأت</w:t>
            </w:r>
          </w:p>
        </w:tc>
      </w:tr>
      <w:tr w:rsidR="00CC5ACF" w:rsidRPr="00226C3F" w:rsidTr="00E7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before="240"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2"/>
                <w:rtl/>
                <w:lang w:bidi="fa-IR"/>
              </w:rPr>
              <w:t>ربابه علیزاده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before="240" w:line="360" w:lineRule="atLeast"/>
              <w:jc w:val="center"/>
              <w:rPr>
                <w:rFonts w:cs="B Mitra"/>
                <w:sz w:val="18"/>
                <w:szCs w:val="22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2"/>
                <w:rtl/>
                <w:lang w:bidi="fa-IR"/>
              </w:rPr>
              <w:t>اصغر اصغرزاده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before="240"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</w:p>
        </w:tc>
      </w:tr>
      <w:tr w:rsidR="00CC5ACF" w:rsidRPr="00226C3F" w:rsidTr="00E735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jc w:val="center"/>
        </w:trPr>
        <w:tc>
          <w:tcPr>
            <w:tcW w:w="3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CF" w:rsidRPr="00CB2B89" w:rsidRDefault="00CC5ACF" w:rsidP="00E73508">
            <w:pPr>
              <w:spacing w:line="360" w:lineRule="atLeast"/>
              <w:jc w:val="center"/>
              <w:rPr>
                <w:rFonts w:cs="B Mitra"/>
                <w:sz w:val="12"/>
                <w:szCs w:val="14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0"/>
                <w:rtl/>
                <w:lang w:bidi="fa-IR"/>
              </w:rPr>
              <w:t>کارشناس مطلع عضو هیأت</w:t>
            </w:r>
          </w:p>
        </w:tc>
        <w:tc>
          <w:tcPr>
            <w:tcW w:w="3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  <w:r w:rsidRPr="00226C3F">
              <w:rPr>
                <w:rFonts w:cs="B Mitra" w:hint="cs"/>
                <w:sz w:val="18"/>
                <w:szCs w:val="20"/>
                <w:rtl/>
                <w:lang w:bidi="fa-IR"/>
              </w:rPr>
              <w:t>کارشناس مطلع عضو هیأت</w:t>
            </w:r>
          </w:p>
        </w:tc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ACF" w:rsidRPr="00226C3F" w:rsidRDefault="00CC5ACF" w:rsidP="00E73508">
            <w:pPr>
              <w:spacing w:line="360" w:lineRule="atLeast"/>
              <w:jc w:val="center"/>
              <w:rPr>
                <w:rFonts w:cs="B Mitra"/>
                <w:sz w:val="18"/>
                <w:szCs w:val="20"/>
                <w:rtl/>
                <w:lang w:bidi="fa-IR"/>
              </w:rPr>
            </w:pPr>
          </w:p>
        </w:tc>
      </w:tr>
    </w:tbl>
    <w:p w:rsidR="00CC5ACF" w:rsidRDefault="00CC5ACF" w:rsidP="00CC5ACF">
      <w:pPr>
        <w:spacing w:line="500" w:lineRule="atLeast"/>
        <w:ind w:firstLine="567"/>
        <w:jc w:val="center"/>
        <w:rPr>
          <w:rFonts w:cs="B Titr"/>
          <w:sz w:val="18"/>
          <w:szCs w:val="22"/>
          <w:rtl/>
          <w:lang w:bidi="fa-IR"/>
        </w:rPr>
      </w:pPr>
    </w:p>
    <w:sectPr w:rsidR="00CC5ACF" w:rsidSect="00FF18A0">
      <w:headerReference w:type="default" r:id="rId7"/>
      <w:pgSz w:w="11906" w:h="16838"/>
      <w:pgMar w:top="1588" w:right="1134" w:bottom="851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C8D" w:rsidRDefault="00370C8D">
      <w:r>
        <w:separator/>
      </w:r>
    </w:p>
  </w:endnote>
  <w:endnote w:type="continuationSeparator" w:id="0">
    <w:p w:rsidR="00370C8D" w:rsidRDefault="00370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C8D" w:rsidRDefault="00370C8D">
      <w:r>
        <w:separator/>
      </w:r>
    </w:p>
  </w:footnote>
  <w:footnote w:type="continuationSeparator" w:id="0">
    <w:p w:rsidR="00370C8D" w:rsidRDefault="00370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6B7" w:rsidRDefault="00CC5A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5372100</wp:posOffset>
              </wp:positionH>
              <wp:positionV relativeFrom="paragraph">
                <wp:posOffset>-187325</wp:posOffset>
              </wp:positionV>
              <wp:extent cx="914400" cy="960120"/>
              <wp:effectExtent l="0" t="3175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960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66B7" w:rsidRPr="007709E6" w:rsidRDefault="00CC5ACF" w:rsidP="007A599C">
                          <w:pPr>
                            <w:jc w:val="center"/>
                            <w:rPr>
                              <w:rFonts w:cs="B Titr"/>
                              <w:sz w:val="14"/>
                              <w:szCs w:val="14"/>
                              <w:rtl/>
                            </w:rPr>
                          </w:pPr>
                          <w:r w:rsidRPr="007709E6">
                            <w:rPr>
                              <w:rFonts w:cs="B Titr" w:hint="cs"/>
                              <w:noProof/>
                              <w:sz w:val="14"/>
                              <w:szCs w:val="14"/>
                            </w:rPr>
                            <w:drawing>
                              <wp:inline distT="0" distB="0" distL="0" distR="0">
                                <wp:extent cx="619125" cy="523875"/>
                                <wp:effectExtent l="0" t="0" r="9525" b="9525"/>
                                <wp:docPr id="13" name="Picture 13" descr="Arm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Arm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9125" cy="523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E66B7" w:rsidRPr="007709E6" w:rsidRDefault="00CC5ACF" w:rsidP="007709E6">
                          <w:pPr>
                            <w:jc w:val="center"/>
                            <w:rPr>
                              <w:rFonts w:ascii="IranNastaliq" w:hAnsi="IranNastaliq" w:cs="B Titr"/>
                              <w:spacing w:val="-4"/>
                              <w:sz w:val="14"/>
                              <w:szCs w:val="14"/>
                              <w:lang w:bidi="fa-IR"/>
                            </w:rPr>
                          </w:pPr>
                          <w:r w:rsidRPr="007709E6">
                            <w:rPr>
                              <w:rFonts w:ascii="IranNastaliq" w:hAnsi="IranNastaliq" w:cs="B Titr"/>
                              <w:spacing w:val="-4"/>
                              <w:sz w:val="14"/>
                              <w:szCs w:val="14"/>
                              <w:rtl/>
                              <w:lang w:bidi="fa-IR"/>
                            </w:rPr>
                            <w:t xml:space="preserve">دانشگاه </w:t>
                          </w:r>
                          <w:r w:rsidRPr="007709E6">
                            <w:rPr>
                              <w:rFonts w:ascii="IranNastaliq" w:hAnsi="IranNastaliq" w:cs="B Titr" w:hint="cs"/>
                              <w:spacing w:val="-4"/>
                              <w:sz w:val="14"/>
                              <w:szCs w:val="14"/>
                              <w:rtl/>
                              <w:lang w:bidi="fa-IR"/>
                            </w:rPr>
                            <w:t>ص</w:t>
                          </w:r>
                          <w:r w:rsidRPr="007709E6">
                            <w:rPr>
                              <w:rFonts w:ascii="IranNastaliq" w:hAnsi="IranNastaliq" w:cs="B Titr"/>
                              <w:spacing w:val="-4"/>
                              <w:sz w:val="14"/>
                              <w:szCs w:val="14"/>
                              <w:rtl/>
                              <w:lang w:bidi="fa-IR"/>
                            </w:rPr>
                            <w:t>نعتي</w:t>
                          </w:r>
                          <w:r w:rsidRPr="007709E6">
                            <w:rPr>
                              <w:rFonts w:ascii="IranNastaliq" w:hAnsi="IranNastaliq" w:cs="B Titr" w:hint="cs"/>
                              <w:spacing w:val="-4"/>
                              <w:sz w:val="14"/>
                              <w:szCs w:val="14"/>
                              <w:rtl/>
                              <w:lang w:bidi="fa-IR"/>
                            </w:rPr>
                            <w:t xml:space="preserve">  نوشيرواني </w:t>
                          </w:r>
                          <w:r w:rsidRPr="007709E6">
                            <w:rPr>
                              <w:rFonts w:ascii="IranNastaliq" w:hAnsi="IranNastaliq" w:cs="B Titr"/>
                              <w:spacing w:val="-4"/>
                              <w:sz w:val="14"/>
                              <w:szCs w:val="14"/>
                              <w:rtl/>
                              <w:lang w:bidi="fa-IR"/>
                            </w:rPr>
                            <w:t>بابل</w:t>
                          </w:r>
                          <w:r w:rsidRPr="007709E6">
                            <w:rPr>
                              <w:rFonts w:ascii="IranNastaliq" w:hAnsi="IranNastaliq" w:cs="B Titr" w:hint="cs"/>
                              <w:spacing w:val="-4"/>
                              <w:sz w:val="14"/>
                              <w:szCs w:val="14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423pt;margin-top:-14.75pt;width:1in;height:7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" filled="f" stroked="f">
              <v:textbox>
                <w:txbxContent>
                  <w:p w:rsidR="004E66B7" w:rsidRPr="007709E6" w:rsidRDefault="00CC5ACF" w:rsidP="007A599C">
                    <w:pPr>
                      <w:jc w:val="center"/>
                      <w:rPr>
                        <w:rFonts w:cs="B Titr" w:hint="cs"/>
                        <w:sz w:val="14"/>
                        <w:szCs w:val="14"/>
                        <w:rtl/>
                      </w:rPr>
                    </w:pPr>
                    <w:r w:rsidRPr="007709E6">
                      <w:rPr>
                        <w:rFonts w:cs="B Titr" w:hint="cs"/>
                        <w:noProof/>
                        <w:sz w:val="14"/>
                        <w:szCs w:val="14"/>
                      </w:rPr>
                      <w:drawing>
                        <wp:inline distT="0" distB="0" distL="0" distR="0">
                          <wp:extent cx="619125" cy="523875"/>
                          <wp:effectExtent l="0" t="0" r="9525" b="9525"/>
                          <wp:docPr id="13" name="Picture 13" descr="Arm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Arm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9125" cy="52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E66B7" w:rsidRPr="007709E6" w:rsidRDefault="00CC5ACF" w:rsidP="007709E6">
                    <w:pPr>
                      <w:jc w:val="center"/>
                      <w:rPr>
                        <w:rFonts w:ascii="IranNastaliq" w:hAnsi="IranNastaliq" w:cs="B Titr" w:hint="cs"/>
                        <w:spacing w:val="-4"/>
                        <w:sz w:val="14"/>
                        <w:szCs w:val="14"/>
                        <w:lang w:bidi="fa-IR"/>
                      </w:rPr>
                    </w:pPr>
                    <w:r w:rsidRPr="007709E6">
                      <w:rPr>
                        <w:rFonts w:ascii="IranNastaliq" w:hAnsi="IranNastaliq" w:cs="B Titr"/>
                        <w:spacing w:val="-4"/>
                        <w:sz w:val="14"/>
                        <w:szCs w:val="14"/>
                        <w:rtl/>
                        <w:lang w:bidi="fa-IR"/>
                      </w:rPr>
                      <w:t xml:space="preserve">دانشگاه </w:t>
                    </w:r>
                    <w:r w:rsidRPr="007709E6">
                      <w:rPr>
                        <w:rFonts w:ascii="IranNastaliq" w:hAnsi="IranNastaliq" w:cs="B Titr" w:hint="cs"/>
                        <w:spacing w:val="-4"/>
                        <w:sz w:val="14"/>
                        <w:szCs w:val="14"/>
                        <w:rtl/>
                        <w:lang w:bidi="fa-IR"/>
                      </w:rPr>
                      <w:t>ص</w:t>
                    </w:r>
                    <w:r w:rsidRPr="007709E6">
                      <w:rPr>
                        <w:rFonts w:ascii="IranNastaliq" w:hAnsi="IranNastaliq" w:cs="B Titr"/>
                        <w:spacing w:val="-4"/>
                        <w:sz w:val="14"/>
                        <w:szCs w:val="14"/>
                        <w:rtl/>
                        <w:lang w:bidi="fa-IR"/>
                      </w:rPr>
                      <w:t>نعتي</w:t>
                    </w:r>
                    <w:r w:rsidRPr="007709E6">
                      <w:rPr>
                        <w:rFonts w:ascii="IranNastaliq" w:hAnsi="IranNastaliq" w:cs="B Titr" w:hint="cs"/>
                        <w:spacing w:val="-4"/>
                        <w:sz w:val="14"/>
                        <w:szCs w:val="14"/>
                        <w:rtl/>
                        <w:lang w:bidi="fa-IR"/>
                      </w:rPr>
                      <w:t xml:space="preserve">  نوشيرواني </w:t>
                    </w:r>
                    <w:r w:rsidRPr="007709E6">
                      <w:rPr>
                        <w:rFonts w:ascii="IranNastaliq" w:hAnsi="IranNastaliq" w:cs="B Titr"/>
                        <w:spacing w:val="-4"/>
                        <w:sz w:val="14"/>
                        <w:szCs w:val="14"/>
                        <w:rtl/>
                        <w:lang w:bidi="fa-IR"/>
                      </w:rPr>
                      <w:t>بابل</w:t>
                    </w:r>
                    <w:r w:rsidRPr="007709E6">
                      <w:rPr>
                        <w:rFonts w:ascii="IranNastaliq" w:hAnsi="IranNastaliq" w:cs="B Titr" w:hint="cs"/>
                        <w:spacing w:val="-4"/>
                        <w:sz w:val="14"/>
                        <w:szCs w:val="14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74C82"/>
    <w:multiLevelType w:val="hybridMultilevel"/>
    <w:tmpl w:val="2B22FB5A"/>
    <w:lvl w:ilvl="0" w:tplc="216EE970">
      <w:start w:val="1"/>
      <w:numFmt w:val="decimal"/>
      <w:lvlText w:val="%1-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1" w15:restartNumberingAfterBreak="0">
    <w:nsid w:val="106D6975"/>
    <w:multiLevelType w:val="multilevel"/>
    <w:tmpl w:val="F36AB06A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32750128"/>
    <w:multiLevelType w:val="hybridMultilevel"/>
    <w:tmpl w:val="DDE2AC50"/>
    <w:lvl w:ilvl="0" w:tplc="C532C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E5572"/>
    <w:multiLevelType w:val="hybridMultilevel"/>
    <w:tmpl w:val="95DEE0B2"/>
    <w:lvl w:ilvl="0" w:tplc="79D69DA0">
      <w:start w:val="6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ACF"/>
    <w:rsid w:val="00047FCF"/>
    <w:rsid w:val="002B55E8"/>
    <w:rsid w:val="00370C8D"/>
    <w:rsid w:val="00CC5ACF"/>
    <w:rsid w:val="00DE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  <w15:chartTrackingRefBased/>
  <w15:docId w15:val="{41975AB3-32B8-45A8-9E2C-04716DE1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F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C5AC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C5AC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C5ACF"/>
    <w:rPr>
      <w:rFonts w:ascii="Times New Roman" w:eastAsia="Times New Roman" w:hAnsi="Times New Roman" w:cs="B Nazanin"/>
      <w:sz w:val="24"/>
      <w:szCs w:val="24"/>
    </w:rPr>
  </w:style>
  <w:style w:type="paragraph" w:styleId="Footer">
    <w:name w:val="footer"/>
    <w:basedOn w:val="Normal"/>
    <w:link w:val="FooterChar"/>
    <w:rsid w:val="00CC5A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C5ACF"/>
    <w:rPr>
      <w:rFonts w:ascii="Times New Roman" w:eastAsia="Times New Roman" w:hAnsi="Times New Roman" w:cs="B Nazanin"/>
      <w:sz w:val="24"/>
      <w:szCs w:val="24"/>
    </w:rPr>
  </w:style>
  <w:style w:type="paragraph" w:styleId="BalloonText">
    <w:name w:val="Balloon Text"/>
    <w:basedOn w:val="Normal"/>
    <w:link w:val="BalloonTextChar"/>
    <w:rsid w:val="00CC5A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5A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2018-06-19T09:34:00Z</dcterms:created>
  <dcterms:modified xsi:type="dcterms:W3CDTF">2018-06-19T09:37:00Z</dcterms:modified>
</cp:coreProperties>
</file>